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F1B9E" w14:textId="1FFCD265" w:rsidR="007D3927" w:rsidRPr="007D3927" w:rsidRDefault="007D3927" w:rsidP="007D3927">
      <w:pPr>
        <w:spacing w:line="280" w:lineRule="exact"/>
        <w:jc w:val="right"/>
        <w:rPr>
          <w:rFonts w:eastAsiaTheme="minorHAnsi"/>
          <w:b/>
          <w:bCs/>
          <w:sz w:val="24"/>
          <w:szCs w:val="24"/>
        </w:rPr>
      </w:pPr>
      <w:r>
        <w:rPr>
          <w:rFonts w:eastAsiaTheme="minorHAnsi" w:hint="eastAsia"/>
          <w:sz w:val="22"/>
        </w:rPr>
        <w:t xml:space="preserve">　　　　　　　　　　　　　　　　　</w:t>
      </w:r>
    </w:p>
    <w:p w14:paraId="3D092CF1" w14:textId="61194568" w:rsidR="00C4145E" w:rsidRPr="00C4145E" w:rsidRDefault="00C4145E" w:rsidP="00C4145E">
      <w:pPr>
        <w:spacing w:line="280" w:lineRule="exact"/>
        <w:jc w:val="right"/>
        <w:rPr>
          <w:rFonts w:eastAsiaTheme="minorHAnsi"/>
          <w:sz w:val="22"/>
        </w:rPr>
      </w:pPr>
      <w:r w:rsidRPr="00C4145E">
        <w:rPr>
          <w:rFonts w:eastAsiaTheme="minorHAnsi" w:hint="eastAsia"/>
          <w:sz w:val="22"/>
        </w:rPr>
        <w:t xml:space="preserve">三薬会発第　</w:t>
      </w:r>
      <w:r w:rsidR="00C278C1">
        <w:rPr>
          <w:rFonts w:eastAsiaTheme="minorHAnsi" w:hint="eastAsia"/>
          <w:sz w:val="22"/>
        </w:rPr>
        <w:t>40</w:t>
      </w:r>
      <w:r w:rsidR="00C278C1">
        <w:rPr>
          <w:rFonts w:eastAsiaTheme="minorHAnsi"/>
          <w:sz w:val="22"/>
        </w:rPr>
        <w:t xml:space="preserve"> </w:t>
      </w:r>
      <w:r w:rsidRPr="00C4145E">
        <w:rPr>
          <w:rFonts w:eastAsiaTheme="minorHAnsi" w:hint="eastAsia"/>
          <w:sz w:val="22"/>
        </w:rPr>
        <w:t>号</w:t>
      </w:r>
    </w:p>
    <w:p w14:paraId="240DE934" w14:textId="77777777" w:rsidR="00C4145E" w:rsidRPr="00C4145E" w:rsidRDefault="00C4145E" w:rsidP="00C4145E">
      <w:pPr>
        <w:spacing w:line="280" w:lineRule="exact"/>
        <w:jc w:val="right"/>
        <w:rPr>
          <w:rFonts w:eastAsiaTheme="minorHAnsi"/>
          <w:sz w:val="22"/>
        </w:rPr>
      </w:pPr>
      <w:r w:rsidRPr="00C4145E">
        <w:rPr>
          <w:rFonts w:eastAsiaTheme="minorHAnsi" w:hint="eastAsia"/>
          <w:sz w:val="22"/>
        </w:rPr>
        <w:t>令和</w:t>
      </w:r>
      <w:r w:rsidRPr="00C4145E">
        <w:rPr>
          <w:rFonts w:eastAsiaTheme="minorHAnsi"/>
          <w:sz w:val="22"/>
        </w:rPr>
        <w:t>2年7月28日</w:t>
      </w:r>
    </w:p>
    <w:p w14:paraId="44B82697" w14:textId="77777777" w:rsidR="00C4145E" w:rsidRPr="00C4145E" w:rsidRDefault="00C4145E" w:rsidP="00C4145E">
      <w:pPr>
        <w:spacing w:line="280" w:lineRule="exact"/>
        <w:jc w:val="center"/>
        <w:rPr>
          <w:rFonts w:eastAsiaTheme="minorHAnsi"/>
          <w:sz w:val="22"/>
        </w:rPr>
      </w:pPr>
    </w:p>
    <w:p w14:paraId="67AD3942" w14:textId="77777777" w:rsidR="00C4145E" w:rsidRPr="00C4145E" w:rsidRDefault="00C4145E" w:rsidP="00C4145E">
      <w:pPr>
        <w:spacing w:line="280" w:lineRule="exact"/>
        <w:jc w:val="left"/>
        <w:rPr>
          <w:rFonts w:eastAsiaTheme="minorHAnsi"/>
          <w:sz w:val="22"/>
        </w:rPr>
      </w:pPr>
      <w:r w:rsidRPr="00C4145E">
        <w:rPr>
          <w:rFonts w:eastAsiaTheme="minorHAnsi" w:hint="eastAsia"/>
          <w:sz w:val="22"/>
        </w:rPr>
        <w:t>各　位</w:t>
      </w:r>
    </w:p>
    <w:p w14:paraId="7B7A80F9" w14:textId="77777777" w:rsidR="00C4145E" w:rsidRPr="00C4145E" w:rsidRDefault="00C4145E" w:rsidP="00C4145E">
      <w:pPr>
        <w:spacing w:line="280" w:lineRule="exact"/>
        <w:jc w:val="left"/>
        <w:rPr>
          <w:rFonts w:eastAsiaTheme="minorHAnsi"/>
          <w:sz w:val="22"/>
        </w:rPr>
      </w:pPr>
      <w:r w:rsidRPr="00C4145E">
        <w:rPr>
          <w:rFonts w:eastAsiaTheme="minorHAnsi" w:hint="eastAsia"/>
          <w:sz w:val="22"/>
        </w:rPr>
        <w:t>（薬局開設者、管理者等様）</w:t>
      </w:r>
    </w:p>
    <w:p w14:paraId="25B2D528" w14:textId="77777777" w:rsidR="00C4145E" w:rsidRPr="00C4145E" w:rsidRDefault="00C4145E" w:rsidP="00C4145E">
      <w:pPr>
        <w:spacing w:line="280" w:lineRule="exact"/>
        <w:jc w:val="center"/>
        <w:rPr>
          <w:rFonts w:eastAsiaTheme="minorHAnsi"/>
          <w:sz w:val="22"/>
        </w:rPr>
      </w:pPr>
    </w:p>
    <w:p w14:paraId="58A82D61" w14:textId="77777777" w:rsidR="00C4145E" w:rsidRPr="00C4145E" w:rsidRDefault="00C4145E" w:rsidP="00C4145E">
      <w:pPr>
        <w:spacing w:line="280" w:lineRule="exact"/>
        <w:jc w:val="right"/>
        <w:rPr>
          <w:rFonts w:eastAsiaTheme="minorHAnsi"/>
          <w:sz w:val="22"/>
        </w:rPr>
      </w:pPr>
      <w:r w:rsidRPr="00C4145E">
        <w:rPr>
          <w:rFonts w:eastAsiaTheme="minorHAnsi" w:hint="eastAsia"/>
          <w:sz w:val="22"/>
        </w:rPr>
        <w:t>一般社団法人三重県薬剤師会</w:t>
      </w:r>
    </w:p>
    <w:p w14:paraId="46E1D7E0" w14:textId="77777777" w:rsidR="00C4145E" w:rsidRPr="00C4145E" w:rsidRDefault="00C4145E" w:rsidP="00C4145E">
      <w:pPr>
        <w:spacing w:line="280" w:lineRule="exact"/>
        <w:jc w:val="right"/>
        <w:rPr>
          <w:rFonts w:eastAsiaTheme="minorHAnsi"/>
          <w:sz w:val="22"/>
        </w:rPr>
      </w:pPr>
      <w:r w:rsidRPr="00C4145E">
        <w:rPr>
          <w:rFonts w:eastAsiaTheme="minorHAnsi" w:hint="eastAsia"/>
          <w:sz w:val="22"/>
        </w:rPr>
        <w:t>会</w:t>
      </w:r>
      <w:r w:rsidRPr="00C4145E">
        <w:rPr>
          <w:rFonts w:eastAsiaTheme="minorHAnsi"/>
          <w:sz w:val="22"/>
        </w:rPr>
        <w:t xml:space="preserve"> 長　西 井 政 彦</w:t>
      </w:r>
    </w:p>
    <w:p w14:paraId="61238CF5" w14:textId="77777777" w:rsidR="00C4145E" w:rsidRPr="00C4145E" w:rsidRDefault="00C4145E" w:rsidP="00C4145E">
      <w:pPr>
        <w:spacing w:line="280" w:lineRule="exact"/>
        <w:jc w:val="center"/>
        <w:rPr>
          <w:rFonts w:eastAsiaTheme="minorHAnsi"/>
          <w:sz w:val="22"/>
        </w:rPr>
      </w:pPr>
    </w:p>
    <w:p w14:paraId="7147A877" w14:textId="5BBC679A" w:rsidR="00600C42" w:rsidRPr="003D44B7" w:rsidRDefault="003D1C33" w:rsidP="00C4145E">
      <w:pPr>
        <w:spacing w:line="280" w:lineRule="exact"/>
        <w:jc w:val="center"/>
        <w:rPr>
          <w:rFonts w:eastAsiaTheme="minorHAnsi"/>
          <w:sz w:val="22"/>
        </w:rPr>
      </w:pPr>
      <w:r w:rsidRPr="003D44B7">
        <w:rPr>
          <w:rFonts w:eastAsiaTheme="minorHAnsi" w:hint="eastAsia"/>
          <w:sz w:val="22"/>
        </w:rPr>
        <w:t>【重要】</w:t>
      </w:r>
      <w:r w:rsidR="00600C42" w:rsidRPr="003D44B7">
        <w:rPr>
          <w:rFonts w:eastAsiaTheme="minorHAnsi" w:hint="eastAsia"/>
          <w:sz w:val="22"/>
        </w:rPr>
        <w:t>薬局における薬剤交付支援</w:t>
      </w:r>
      <w:r w:rsidR="002A495C" w:rsidRPr="003D44B7">
        <w:rPr>
          <w:rFonts w:eastAsiaTheme="minorHAnsi" w:hint="eastAsia"/>
          <w:sz w:val="22"/>
        </w:rPr>
        <w:t>について</w:t>
      </w:r>
      <w:r w:rsidR="00AA4B50">
        <w:rPr>
          <w:rFonts w:eastAsiaTheme="minorHAnsi" w:hint="eastAsia"/>
          <w:sz w:val="22"/>
        </w:rPr>
        <w:t>（更新版）</w:t>
      </w:r>
    </w:p>
    <w:p w14:paraId="5B85EE23" w14:textId="77777777" w:rsidR="00F56BB9" w:rsidRPr="003D44B7" w:rsidRDefault="00F56BB9" w:rsidP="006B76C1">
      <w:pPr>
        <w:spacing w:line="280" w:lineRule="exact"/>
        <w:jc w:val="left"/>
        <w:rPr>
          <w:rFonts w:eastAsiaTheme="minorHAnsi"/>
          <w:sz w:val="22"/>
        </w:rPr>
      </w:pPr>
    </w:p>
    <w:p w14:paraId="5FC2F4C2" w14:textId="77777777" w:rsidR="00BC1319" w:rsidRPr="00BC1319" w:rsidRDefault="00F56BB9" w:rsidP="00BC1319">
      <w:pPr>
        <w:spacing w:line="280" w:lineRule="exact"/>
        <w:jc w:val="left"/>
        <w:rPr>
          <w:rFonts w:eastAsiaTheme="minorHAnsi"/>
          <w:sz w:val="22"/>
        </w:rPr>
      </w:pPr>
      <w:r w:rsidRPr="003D44B7">
        <w:rPr>
          <w:rFonts w:eastAsiaTheme="minorHAnsi" w:hint="eastAsia"/>
          <w:sz w:val="22"/>
        </w:rPr>
        <w:t xml:space="preserve">　</w:t>
      </w:r>
      <w:r w:rsidR="00BC1319" w:rsidRPr="00BC1319">
        <w:rPr>
          <w:rFonts w:eastAsiaTheme="minorHAnsi" w:hint="eastAsia"/>
          <w:sz w:val="22"/>
        </w:rPr>
        <w:t>平素より三重県薬剤師会の活動にご理解、ご協力いただき厚くお礼申し上げます。</w:t>
      </w:r>
    </w:p>
    <w:p w14:paraId="5534A79F" w14:textId="77777777" w:rsidR="00BC1319" w:rsidRPr="00BC1319" w:rsidRDefault="00BC1319" w:rsidP="00C4145E">
      <w:pPr>
        <w:spacing w:line="280" w:lineRule="exact"/>
        <w:ind w:firstLineChars="100" w:firstLine="220"/>
        <w:jc w:val="left"/>
        <w:rPr>
          <w:rFonts w:eastAsiaTheme="minorHAnsi"/>
          <w:sz w:val="22"/>
        </w:rPr>
      </w:pPr>
      <w:r w:rsidRPr="00BC1319">
        <w:rPr>
          <w:rFonts w:eastAsiaTheme="minorHAnsi" w:hint="eastAsia"/>
          <w:sz w:val="22"/>
        </w:rPr>
        <w:t>新型コロナウイルスの感染防止のための非常時の対応としての電話や情報通信機器を用いた診療や服薬指導等の時限的・特例的な取扱いについては、令和</w:t>
      </w:r>
      <w:r w:rsidRPr="00BC1319">
        <w:rPr>
          <w:rFonts w:eastAsiaTheme="minorHAnsi"/>
          <w:sz w:val="22"/>
        </w:rPr>
        <w:t>2年4月10日厚生労働省医政局医事課、医薬・生活衛生局総務課事務連絡（以下、「0410事務連絡」）等により示されているところです。</w:t>
      </w:r>
    </w:p>
    <w:p w14:paraId="127F1471" w14:textId="1C9B077D" w:rsidR="003D1C33" w:rsidRDefault="00BC1319" w:rsidP="00C4145E">
      <w:pPr>
        <w:spacing w:line="280" w:lineRule="exact"/>
        <w:ind w:firstLineChars="100" w:firstLine="220"/>
        <w:jc w:val="left"/>
        <w:rPr>
          <w:rFonts w:eastAsiaTheme="minorHAnsi"/>
          <w:sz w:val="22"/>
        </w:rPr>
      </w:pPr>
      <w:r w:rsidRPr="00BC1319">
        <w:rPr>
          <w:rFonts w:eastAsiaTheme="minorHAnsi" w:hint="eastAsia"/>
          <w:sz w:val="22"/>
        </w:rPr>
        <w:t>今般、第二次補正予算の成立を受け、補助額に関し、下記のとおり「薬局の従事者が患者宅等に届けた場合に薬剤の配送に要した費用」について変更し、事業開始時に遡って適用することになりました。</w:t>
      </w:r>
    </w:p>
    <w:p w14:paraId="027B097A" w14:textId="4527303D" w:rsidR="00C4145E" w:rsidRDefault="00C4145E" w:rsidP="00C4145E">
      <w:pPr>
        <w:spacing w:line="280" w:lineRule="exact"/>
        <w:ind w:firstLineChars="100" w:firstLine="220"/>
        <w:jc w:val="left"/>
        <w:rPr>
          <w:rFonts w:eastAsiaTheme="minorHAnsi"/>
          <w:sz w:val="22"/>
        </w:rPr>
      </w:pPr>
    </w:p>
    <w:p w14:paraId="0B72605E" w14:textId="6835ADDA" w:rsidR="00C4145E" w:rsidRPr="003D44B7" w:rsidRDefault="00C4145E" w:rsidP="00C4145E">
      <w:pPr>
        <w:spacing w:line="280" w:lineRule="exact"/>
        <w:ind w:firstLineChars="100" w:firstLine="220"/>
        <w:jc w:val="center"/>
        <w:rPr>
          <w:rFonts w:eastAsiaTheme="minorHAnsi" w:cs="MS-Mincho"/>
          <w:kern w:val="0"/>
          <w:sz w:val="22"/>
        </w:rPr>
      </w:pPr>
      <w:r>
        <w:rPr>
          <w:rFonts w:eastAsiaTheme="minorHAnsi" w:hint="eastAsia"/>
          <w:sz w:val="22"/>
        </w:rPr>
        <w:t>記</w:t>
      </w:r>
    </w:p>
    <w:p w14:paraId="13E810A7" w14:textId="77777777" w:rsidR="00EF17E9" w:rsidRPr="003D44B7" w:rsidRDefault="00EF17E9" w:rsidP="006B76C1">
      <w:pPr>
        <w:spacing w:line="280" w:lineRule="exact"/>
        <w:ind w:left="110" w:hangingChars="50" w:hanging="110"/>
        <w:jc w:val="left"/>
        <w:rPr>
          <w:rFonts w:eastAsiaTheme="minorHAnsi" w:cs="MS-Mincho"/>
          <w:kern w:val="0"/>
          <w:sz w:val="22"/>
        </w:rPr>
      </w:pPr>
    </w:p>
    <w:p w14:paraId="5B49B0C2" w14:textId="626D77D5" w:rsidR="00BD3D3C" w:rsidRPr="00C4145E" w:rsidRDefault="00C4145E" w:rsidP="00C4145E">
      <w:pPr>
        <w:autoSpaceDE w:val="0"/>
        <w:autoSpaceDN w:val="0"/>
        <w:adjustRightInd w:val="0"/>
        <w:spacing w:line="280" w:lineRule="exact"/>
        <w:jc w:val="left"/>
        <w:rPr>
          <w:rFonts w:eastAsiaTheme="minorHAnsi" w:cs="MS-Mincho"/>
          <w:kern w:val="0"/>
          <w:sz w:val="22"/>
        </w:rPr>
      </w:pPr>
      <w:r>
        <w:rPr>
          <w:rFonts w:eastAsiaTheme="minorHAnsi" w:cs="MS-Mincho" w:hint="eastAsia"/>
          <w:kern w:val="0"/>
          <w:sz w:val="22"/>
        </w:rPr>
        <w:t>（１）</w:t>
      </w:r>
      <w:r w:rsidR="00BD3D3C" w:rsidRPr="00C4145E">
        <w:rPr>
          <w:rFonts w:eastAsiaTheme="minorHAnsi" w:cs="MS-Mincho" w:hint="eastAsia"/>
          <w:kern w:val="0"/>
          <w:sz w:val="22"/>
        </w:rPr>
        <w:t>補助額</w:t>
      </w:r>
      <w:r>
        <w:rPr>
          <w:rFonts w:eastAsiaTheme="minorHAnsi" w:cs="MS-Mincho" w:hint="eastAsia"/>
          <w:kern w:val="0"/>
          <w:sz w:val="22"/>
        </w:rPr>
        <w:t>の変更（下表のとおり）</w:t>
      </w:r>
    </w:p>
    <w:tbl>
      <w:tblPr>
        <w:tblStyle w:val="a4"/>
        <w:tblW w:w="0" w:type="auto"/>
        <w:tblInd w:w="360" w:type="dxa"/>
        <w:tblLook w:val="04A0" w:firstRow="1" w:lastRow="0" w:firstColumn="1" w:lastColumn="0" w:noHBand="0" w:noVBand="1"/>
      </w:tblPr>
      <w:tblGrid>
        <w:gridCol w:w="1762"/>
        <w:gridCol w:w="2126"/>
        <w:gridCol w:w="2977"/>
        <w:gridCol w:w="1984"/>
      </w:tblGrid>
      <w:tr w:rsidR="000834C5" w:rsidRPr="003D44B7" w14:paraId="15575907" w14:textId="77777777" w:rsidTr="00B34E04">
        <w:tc>
          <w:tcPr>
            <w:tcW w:w="1762" w:type="dxa"/>
          </w:tcPr>
          <w:p w14:paraId="08D26082" w14:textId="2497DDF2" w:rsidR="000834C5" w:rsidRPr="003D44B7" w:rsidRDefault="000834C5" w:rsidP="006B76C1">
            <w:pPr>
              <w:pStyle w:val="a3"/>
              <w:autoSpaceDE w:val="0"/>
              <w:autoSpaceDN w:val="0"/>
              <w:adjustRightInd w:val="0"/>
              <w:spacing w:line="280" w:lineRule="exact"/>
              <w:ind w:leftChars="0" w:left="0"/>
              <w:jc w:val="center"/>
              <w:rPr>
                <w:rFonts w:eastAsiaTheme="minorHAnsi" w:cs="MS-Mincho"/>
                <w:kern w:val="0"/>
                <w:sz w:val="22"/>
              </w:rPr>
            </w:pPr>
            <w:r w:rsidRPr="003D44B7">
              <w:rPr>
                <w:rFonts w:eastAsiaTheme="minorHAnsi" w:cs="MS-Mincho" w:hint="eastAsia"/>
                <w:kern w:val="0"/>
                <w:sz w:val="22"/>
              </w:rPr>
              <w:t>処方箋</w:t>
            </w:r>
          </w:p>
        </w:tc>
        <w:tc>
          <w:tcPr>
            <w:tcW w:w="2126" w:type="dxa"/>
          </w:tcPr>
          <w:p w14:paraId="09CD21E3" w14:textId="6FD34025" w:rsidR="000834C5" w:rsidRPr="003D44B7" w:rsidRDefault="000834C5" w:rsidP="006B76C1">
            <w:pPr>
              <w:pStyle w:val="a3"/>
              <w:autoSpaceDE w:val="0"/>
              <w:autoSpaceDN w:val="0"/>
              <w:adjustRightInd w:val="0"/>
              <w:spacing w:line="280" w:lineRule="exact"/>
              <w:ind w:leftChars="0" w:left="0"/>
              <w:jc w:val="center"/>
              <w:rPr>
                <w:rFonts w:eastAsiaTheme="minorHAnsi" w:cs="MS-Mincho"/>
                <w:kern w:val="0"/>
                <w:sz w:val="22"/>
              </w:rPr>
            </w:pPr>
            <w:r w:rsidRPr="003D44B7">
              <w:rPr>
                <w:rFonts w:eastAsiaTheme="minorHAnsi" w:cs="MS-Mincho" w:hint="eastAsia"/>
                <w:kern w:val="0"/>
                <w:sz w:val="22"/>
              </w:rPr>
              <w:t>配送方法</w:t>
            </w:r>
          </w:p>
        </w:tc>
        <w:tc>
          <w:tcPr>
            <w:tcW w:w="2977" w:type="dxa"/>
          </w:tcPr>
          <w:p w14:paraId="1D99BFF5" w14:textId="49839F63" w:rsidR="000834C5" w:rsidRPr="003D44B7" w:rsidRDefault="000834C5" w:rsidP="006B76C1">
            <w:pPr>
              <w:pStyle w:val="a3"/>
              <w:autoSpaceDE w:val="0"/>
              <w:autoSpaceDN w:val="0"/>
              <w:adjustRightInd w:val="0"/>
              <w:spacing w:line="280" w:lineRule="exact"/>
              <w:ind w:leftChars="0" w:left="0"/>
              <w:jc w:val="center"/>
              <w:rPr>
                <w:rFonts w:eastAsiaTheme="minorHAnsi" w:cs="MS-Mincho"/>
                <w:kern w:val="0"/>
                <w:sz w:val="22"/>
              </w:rPr>
            </w:pPr>
            <w:r w:rsidRPr="003D44B7">
              <w:rPr>
                <w:rFonts w:eastAsiaTheme="minorHAnsi" w:cs="MS-Mincho" w:hint="eastAsia"/>
                <w:kern w:val="0"/>
                <w:sz w:val="22"/>
              </w:rPr>
              <w:t>県薬への請求額</w:t>
            </w:r>
          </w:p>
        </w:tc>
        <w:tc>
          <w:tcPr>
            <w:tcW w:w="1984" w:type="dxa"/>
          </w:tcPr>
          <w:p w14:paraId="2E65E037" w14:textId="513C5881" w:rsidR="000834C5" w:rsidRPr="003D44B7" w:rsidRDefault="000834C5" w:rsidP="006B76C1">
            <w:pPr>
              <w:pStyle w:val="a3"/>
              <w:autoSpaceDE w:val="0"/>
              <w:autoSpaceDN w:val="0"/>
              <w:adjustRightInd w:val="0"/>
              <w:spacing w:line="280" w:lineRule="exact"/>
              <w:ind w:leftChars="0" w:left="0"/>
              <w:jc w:val="center"/>
              <w:rPr>
                <w:rFonts w:eastAsiaTheme="minorHAnsi" w:cs="MS-Mincho"/>
                <w:kern w:val="0"/>
                <w:sz w:val="22"/>
              </w:rPr>
            </w:pPr>
            <w:r w:rsidRPr="003D44B7">
              <w:rPr>
                <w:rFonts w:eastAsiaTheme="minorHAnsi" w:cs="MS-Mincho" w:hint="eastAsia"/>
                <w:kern w:val="0"/>
                <w:sz w:val="22"/>
              </w:rPr>
              <w:t>患者負担</w:t>
            </w:r>
            <w:r w:rsidR="00FB5230" w:rsidRPr="003D44B7">
              <w:rPr>
                <w:rFonts w:eastAsiaTheme="minorHAnsi" w:cs="MS-Mincho" w:hint="eastAsia"/>
                <w:kern w:val="0"/>
                <w:sz w:val="22"/>
                <w:vertAlign w:val="superscript"/>
              </w:rPr>
              <w:t>(注)</w:t>
            </w:r>
          </w:p>
        </w:tc>
      </w:tr>
      <w:tr w:rsidR="00A00D23" w:rsidRPr="003D44B7" w14:paraId="61E2AFDF" w14:textId="77777777" w:rsidTr="00B34E04">
        <w:tc>
          <w:tcPr>
            <w:tcW w:w="1762" w:type="dxa"/>
            <w:vMerge w:val="restart"/>
          </w:tcPr>
          <w:p w14:paraId="52FF1A1D" w14:textId="6E2F2898"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proofErr w:type="spellStart"/>
            <w:r w:rsidRPr="003D44B7">
              <w:rPr>
                <w:rFonts w:eastAsiaTheme="minorHAnsi" w:cs="MS-Mincho" w:hint="eastAsia"/>
                <w:kern w:val="0"/>
                <w:sz w:val="22"/>
              </w:rPr>
              <w:t>CoV</w:t>
            </w:r>
            <w:proofErr w:type="spellEnd"/>
            <w:r w:rsidRPr="003D44B7">
              <w:rPr>
                <w:rFonts w:eastAsiaTheme="minorHAnsi" w:cs="MS-Mincho" w:hint="eastAsia"/>
                <w:kern w:val="0"/>
                <w:sz w:val="22"/>
              </w:rPr>
              <w:t xml:space="preserve">自宅　　　　</w:t>
            </w:r>
            <w:proofErr w:type="spellStart"/>
            <w:r w:rsidRPr="003D44B7">
              <w:rPr>
                <w:rFonts w:eastAsiaTheme="minorHAnsi" w:cs="MS-Mincho" w:hint="eastAsia"/>
                <w:kern w:val="0"/>
                <w:sz w:val="22"/>
              </w:rPr>
              <w:t>CoV</w:t>
            </w:r>
            <w:proofErr w:type="spellEnd"/>
            <w:r w:rsidRPr="003D44B7">
              <w:rPr>
                <w:rFonts w:eastAsiaTheme="minorHAnsi" w:cs="MS-Mincho" w:hint="eastAsia"/>
                <w:kern w:val="0"/>
                <w:sz w:val="22"/>
              </w:rPr>
              <w:t>宿泊</w:t>
            </w:r>
          </w:p>
        </w:tc>
        <w:tc>
          <w:tcPr>
            <w:tcW w:w="2126" w:type="dxa"/>
          </w:tcPr>
          <w:p w14:paraId="1F99A9B2" w14:textId="4A3BDB94"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薬局の従事者</w:t>
            </w:r>
          </w:p>
        </w:tc>
        <w:tc>
          <w:tcPr>
            <w:tcW w:w="2977" w:type="dxa"/>
          </w:tcPr>
          <w:p w14:paraId="650FDF5D" w14:textId="3F8A8FAC" w:rsidR="00A00D23" w:rsidRPr="00BC1319"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BC1319">
              <w:rPr>
                <w:rFonts w:eastAsiaTheme="minorHAnsi" w:cs="MS-Mincho" w:hint="eastAsia"/>
                <w:strike/>
                <w:kern w:val="0"/>
                <w:sz w:val="22"/>
              </w:rPr>
              <w:t>300円</w:t>
            </w:r>
            <w:r w:rsidR="00BC1319">
              <w:rPr>
                <w:rFonts w:eastAsiaTheme="minorHAnsi" w:cs="MS-Mincho" w:hint="eastAsia"/>
                <w:kern w:val="0"/>
                <w:sz w:val="22"/>
              </w:rPr>
              <w:t xml:space="preserve"> </w:t>
            </w:r>
            <w:r w:rsidR="00C4145E">
              <w:rPr>
                <w:rFonts w:eastAsiaTheme="minorHAnsi" w:cs="MS-Mincho" w:hint="eastAsia"/>
                <w:kern w:val="0"/>
                <w:sz w:val="22"/>
              </w:rPr>
              <w:t>→</w:t>
            </w:r>
            <w:r w:rsidR="00C4145E" w:rsidRPr="00C4145E">
              <w:rPr>
                <w:rFonts w:eastAsiaTheme="minorHAnsi" w:cs="MS-Mincho" w:hint="eastAsia"/>
                <w:b/>
                <w:bCs/>
                <w:kern w:val="0"/>
                <w:sz w:val="22"/>
                <w:shd w:val="clear" w:color="auto" w:fill="FFFFFF" w:themeFill="background1"/>
              </w:rPr>
              <w:t xml:space="preserve"> </w:t>
            </w:r>
            <w:r w:rsidR="00BC1319" w:rsidRPr="00C4145E">
              <w:rPr>
                <w:rFonts w:eastAsiaTheme="minorHAnsi" w:cs="MS-Mincho"/>
                <w:b/>
                <w:bCs/>
                <w:kern w:val="0"/>
                <w:sz w:val="22"/>
                <w:shd w:val="clear" w:color="auto" w:fill="D0CECE" w:themeFill="background2" w:themeFillShade="E6"/>
              </w:rPr>
              <w:t>500円</w:t>
            </w:r>
          </w:p>
        </w:tc>
        <w:tc>
          <w:tcPr>
            <w:tcW w:w="1984" w:type="dxa"/>
            <w:vMerge w:val="restart"/>
          </w:tcPr>
          <w:p w14:paraId="2CF8DA7D" w14:textId="0718155D"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0円</w:t>
            </w:r>
          </w:p>
        </w:tc>
      </w:tr>
      <w:tr w:rsidR="00A00D23" w:rsidRPr="003D44B7" w14:paraId="777FE071" w14:textId="77777777" w:rsidTr="00B34E04">
        <w:tc>
          <w:tcPr>
            <w:tcW w:w="1762" w:type="dxa"/>
            <w:vMerge/>
          </w:tcPr>
          <w:p w14:paraId="5081DC45" w14:textId="77777777"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p>
        </w:tc>
        <w:tc>
          <w:tcPr>
            <w:tcW w:w="2126" w:type="dxa"/>
          </w:tcPr>
          <w:p w14:paraId="20EC303D" w14:textId="13362295"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配送業者</w:t>
            </w:r>
          </w:p>
        </w:tc>
        <w:tc>
          <w:tcPr>
            <w:tcW w:w="2977" w:type="dxa"/>
          </w:tcPr>
          <w:p w14:paraId="20036097" w14:textId="5F13C960"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配送料全額</w:t>
            </w:r>
          </w:p>
        </w:tc>
        <w:tc>
          <w:tcPr>
            <w:tcW w:w="1984" w:type="dxa"/>
            <w:vMerge/>
          </w:tcPr>
          <w:p w14:paraId="3C9D3ED2" w14:textId="77777777"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p>
        </w:tc>
      </w:tr>
      <w:tr w:rsidR="00A00D23" w:rsidRPr="003D44B7" w14:paraId="7EC70443" w14:textId="77777777" w:rsidTr="00B34E04">
        <w:tc>
          <w:tcPr>
            <w:tcW w:w="1762" w:type="dxa"/>
            <w:vMerge w:val="restart"/>
          </w:tcPr>
          <w:p w14:paraId="7FD24D4D" w14:textId="7F585F3B"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0410対応</w:t>
            </w:r>
          </w:p>
        </w:tc>
        <w:tc>
          <w:tcPr>
            <w:tcW w:w="2126" w:type="dxa"/>
          </w:tcPr>
          <w:p w14:paraId="41EC85B9" w14:textId="5DE5B899"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薬局の従事者</w:t>
            </w:r>
          </w:p>
        </w:tc>
        <w:tc>
          <w:tcPr>
            <w:tcW w:w="2977" w:type="dxa"/>
          </w:tcPr>
          <w:p w14:paraId="0FDCC0AE" w14:textId="77777777" w:rsidR="00A00D23"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BC1319">
              <w:rPr>
                <w:rFonts w:eastAsiaTheme="minorHAnsi" w:cs="MS-Mincho" w:hint="eastAsia"/>
                <w:strike/>
                <w:kern w:val="0"/>
                <w:sz w:val="22"/>
              </w:rPr>
              <w:t>300円</w:t>
            </w:r>
            <w:r w:rsidRPr="003D44B7">
              <w:rPr>
                <w:rFonts w:eastAsiaTheme="minorHAnsi" w:cs="MS-Mincho" w:hint="eastAsia"/>
                <w:kern w:val="0"/>
                <w:sz w:val="22"/>
              </w:rPr>
              <w:t>－200円＝</w:t>
            </w:r>
            <w:r w:rsidRPr="00BC1319">
              <w:rPr>
                <w:rFonts w:eastAsiaTheme="minorHAnsi" w:cs="MS-Mincho" w:hint="eastAsia"/>
                <w:strike/>
                <w:kern w:val="0"/>
                <w:sz w:val="22"/>
              </w:rPr>
              <w:t>100円</w:t>
            </w:r>
          </w:p>
          <w:p w14:paraId="29D2E2B3" w14:textId="51D6241B" w:rsidR="00BC1319" w:rsidRPr="003D44B7" w:rsidRDefault="00BC1319" w:rsidP="006B76C1">
            <w:pPr>
              <w:pStyle w:val="a3"/>
              <w:autoSpaceDE w:val="0"/>
              <w:autoSpaceDN w:val="0"/>
              <w:adjustRightInd w:val="0"/>
              <w:spacing w:line="280" w:lineRule="exact"/>
              <w:ind w:leftChars="0" w:left="0"/>
              <w:jc w:val="left"/>
              <w:rPr>
                <w:rFonts w:eastAsiaTheme="minorHAnsi" w:cs="MS-Mincho"/>
                <w:kern w:val="0"/>
                <w:sz w:val="22"/>
              </w:rPr>
            </w:pPr>
            <w:r>
              <w:rPr>
                <w:rFonts w:eastAsiaTheme="minorHAnsi" w:cs="MS-Mincho" w:hint="eastAsia"/>
                <w:kern w:val="0"/>
                <w:sz w:val="22"/>
              </w:rPr>
              <w:t xml:space="preserve">→ </w:t>
            </w:r>
            <w:r w:rsidRPr="00C4145E">
              <w:rPr>
                <w:rFonts w:eastAsiaTheme="minorHAnsi" w:cs="MS-Mincho"/>
                <w:b/>
                <w:bCs/>
                <w:kern w:val="0"/>
                <w:sz w:val="22"/>
                <w:shd w:val="clear" w:color="auto" w:fill="D0CECE" w:themeFill="background2" w:themeFillShade="E6"/>
              </w:rPr>
              <w:t>500円</w:t>
            </w:r>
            <w:r w:rsidRPr="00C4145E">
              <w:rPr>
                <w:rFonts w:eastAsiaTheme="minorHAnsi" w:cs="MS-Mincho"/>
                <w:kern w:val="0"/>
                <w:sz w:val="22"/>
              </w:rPr>
              <w:t>－200円＝</w:t>
            </w:r>
            <w:r w:rsidRPr="00C4145E">
              <w:rPr>
                <w:rFonts w:eastAsiaTheme="minorHAnsi" w:cs="MS-Mincho"/>
                <w:b/>
                <w:bCs/>
                <w:kern w:val="0"/>
                <w:sz w:val="22"/>
                <w:shd w:val="clear" w:color="auto" w:fill="D0CECE" w:themeFill="background2" w:themeFillShade="E6"/>
              </w:rPr>
              <w:t>300円</w:t>
            </w:r>
          </w:p>
        </w:tc>
        <w:tc>
          <w:tcPr>
            <w:tcW w:w="1984" w:type="dxa"/>
            <w:vMerge w:val="restart"/>
          </w:tcPr>
          <w:p w14:paraId="1A4FB45D" w14:textId="2BDC9D5E"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200円</w:t>
            </w:r>
          </w:p>
        </w:tc>
      </w:tr>
      <w:tr w:rsidR="00A00D23" w:rsidRPr="003D44B7" w14:paraId="0E1B0E2F" w14:textId="77777777" w:rsidTr="00B34E04">
        <w:tc>
          <w:tcPr>
            <w:tcW w:w="1762" w:type="dxa"/>
            <w:vMerge/>
          </w:tcPr>
          <w:p w14:paraId="33FB6C30" w14:textId="77777777"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p>
        </w:tc>
        <w:tc>
          <w:tcPr>
            <w:tcW w:w="2126" w:type="dxa"/>
          </w:tcPr>
          <w:p w14:paraId="4F722C01" w14:textId="50E7A4E4"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配送業者</w:t>
            </w:r>
          </w:p>
        </w:tc>
        <w:tc>
          <w:tcPr>
            <w:tcW w:w="2977" w:type="dxa"/>
          </w:tcPr>
          <w:p w14:paraId="6A0EEF8A" w14:textId="603F82AB"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r w:rsidRPr="003D44B7">
              <w:rPr>
                <w:rFonts w:eastAsiaTheme="minorHAnsi" w:cs="MS-Mincho" w:hint="eastAsia"/>
                <w:kern w:val="0"/>
                <w:sz w:val="22"/>
              </w:rPr>
              <w:t>配送料</w:t>
            </w:r>
            <w:r w:rsidR="006E3FC9">
              <w:rPr>
                <w:rFonts w:eastAsiaTheme="minorHAnsi" w:cs="MS-Mincho" w:hint="eastAsia"/>
                <w:kern w:val="0"/>
                <w:sz w:val="22"/>
              </w:rPr>
              <w:t>－200円</w:t>
            </w:r>
          </w:p>
        </w:tc>
        <w:tc>
          <w:tcPr>
            <w:tcW w:w="1984" w:type="dxa"/>
            <w:vMerge/>
          </w:tcPr>
          <w:p w14:paraId="5A085E6B" w14:textId="77777777" w:rsidR="00A00D23" w:rsidRPr="003D44B7" w:rsidRDefault="00A00D23" w:rsidP="006B76C1">
            <w:pPr>
              <w:pStyle w:val="a3"/>
              <w:autoSpaceDE w:val="0"/>
              <w:autoSpaceDN w:val="0"/>
              <w:adjustRightInd w:val="0"/>
              <w:spacing w:line="280" w:lineRule="exact"/>
              <w:ind w:leftChars="0" w:left="0"/>
              <w:jc w:val="left"/>
              <w:rPr>
                <w:rFonts w:eastAsiaTheme="minorHAnsi" w:cs="MS-Mincho"/>
                <w:kern w:val="0"/>
                <w:sz w:val="22"/>
              </w:rPr>
            </w:pPr>
          </w:p>
        </w:tc>
      </w:tr>
    </w:tbl>
    <w:p w14:paraId="321BF20C" w14:textId="40800C9A" w:rsidR="000834C5" w:rsidRPr="003D44B7" w:rsidRDefault="00FB5230" w:rsidP="006B76C1">
      <w:pPr>
        <w:pStyle w:val="a3"/>
        <w:autoSpaceDE w:val="0"/>
        <w:autoSpaceDN w:val="0"/>
        <w:adjustRightInd w:val="0"/>
        <w:spacing w:line="280" w:lineRule="exact"/>
        <w:ind w:leftChars="0" w:left="360"/>
        <w:jc w:val="left"/>
        <w:rPr>
          <w:rFonts w:eastAsiaTheme="minorHAnsi" w:cs="MS-Mincho"/>
          <w:kern w:val="0"/>
          <w:sz w:val="22"/>
        </w:rPr>
      </w:pPr>
      <w:r w:rsidRPr="003D44B7">
        <w:rPr>
          <w:rFonts w:eastAsiaTheme="minorHAnsi" w:cs="MS-Mincho" w:hint="eastAsia"/>
          <w:kern w:val="0"/>
          <w:sz w:val="22"/>
        </w:rPr>
        <w:t xml:space="preserve">　（注）患者負担分は、薬局が患者から徴収してください。</w:t>
      </w:r>
    </w:p>
    <w:p w14:paraId="5561023E" w14:textId="77777777" w:rsidR="00FB5230" w:rsidRPr="003D44B7" w:rsidRDefault="00FB5230" w:rsidP="006B76C1">
      <w:pPr>
        <w:pStyle w:val="a3"/>
        <w:autoSpaceDE w:val="0"/>
        <w:autoSpaceDN w:val="0"/>
        <w:adjustRightInd w:val="0"/>
        <w:spacing w:line="200" w:lineRule="exact"/>
        <w:ind w:leftChars="0" w:left="357"/>
        <w:jc w:val="left"/>
        <w:rPr>
          <w:rFonts w:eastAsiaTheme="minorHAnsi" w:cs="MS-Mincho"/>
          <w:kern w:val="0"/>
          <w:sz w:val="22"/>
        </w:rPr>
      </w:pPr>
    </w:p>
    <w:p w14:paraId="0769A16D" w14:textId="1A261F5E" w:rsidR="00972516" w:rsidRPr="003D44B7" w:rsidRDefault="00BD3D3C" w:rsidP="006B76C1">
      <w:pPr>
        <w:autoSpaceDE w:val="0"/>
        <w:autoSpaceDN w:val="0"/>
        <w:adjustRightInd w:val="0"/>
        <w:spacing w:line="280" w:lineRule="exact"/>
        <w:ind w:left="220" w:hangingChars="100" w:hanging="220"/>
        <w:jc w:val="left"/>
        <w:rPr>
          <w:rFonts w:eastAsiaTheme="minorHAnsi" w:cs="MS-Mincho"/>
          <w:kern w:val="0"/>
          <w:sz w:val="22"/>
        </w:rPr>
      </w:pPr>
      <w:r w:rsidRPr="003D44B7">
        <w:rPr>
          <w:rFonts w:eastAsiaTheme="minorHAnsi" w:cs="MS-Mincho" w:hint="eastAsia"/>
          <w:kern w:val="0"/>
          <w:sz w:val="22"/>
        </w:rPr>
        <w:t>※上記の「薬剤の配送に要した費用」は、配送業者を利用した場合は、配送</w:t>
      </w:r>
      <w:r w:rsidR="00EF35A5">
        <w:rPr>
          <w:rFonts w:eastAsiaTheme="minorHAnsi" w:cs="MS-Mincho" w:hint="eastAsia"/>
          <w:kern w:val="0"/>
          <w:sz w:val="22"/>
        </w:rPr>
        <w:t>料</w:t>
      </w:r>
      <w:r w:rsidR="003241F4" w:rsidRPr="003D44B7">
        <w:rPr>
          <w:rFonts w:eastAsiaTheme="minorHAnsi" w:cs="MS-Mincho" w:hint="eastAsia"/>
          <w:kern w:val="0"/>
          <w:sz w:val="22"/>
        </w:rPr>
        <w:t>（</w:t>
      </w:r>
      <w:r w:rsidR="003241F4" w:rsidRPr="003D44B7">
        <w:rPr>
          <w:rFonts w:eastAsiaTheme="minorHAnsi" w:cs="MS-Gothic" w:hint="eastAsia"/>
          <w:kern w:val="0"/>
          <w:sz w:val="22"/>
        </w:rPr>
        <w:t>振込手数料、代引き手数料等の支払いに伴う各種手数料</w:t>
      </w:r>
      <w:r w:rsidR="003241F4" w:rsidRPr="003D44B7">
        <w:rPr>
          <w:rFonts w:eastAsiaTheme="minorHAnsi" w:cs="MS-Mincho" w:hint="eastAsia"/>
          <w:kern w:val="0"/>
          <w:sz w:val="22"/>
        </w:rPr>
        <w:t>は補助対象外）</w:t>
      </w:r>
      <w:r w:rsidRPr="003D44B7">
        <w:rPr>
          <w:rFonts w:eastAsiaTheme="minorHAnsi" w:cs="MS-Mincho" w:hint="eastAsia"/>
          <w:kern w:val="0"/>
          <w:sz w:val="22"/>
        </w:rPr>
        <w:t>、</w:t>
      </w:r>
      <w:bookmarkStart w:id="0" w:name="_Hlk39131625"/>
      <w:r w:rsidRPr="003D44B7">
        <w:rPr>
          <w:rFonts w:eastAsiaTheme="minorHAnsi" w:cs="MS-Mincho" w:hint="eastAsia"/>
          <w:kern w:val="0"/>
          <w:sz w:val="22"/>
        </w:rPr>
        <w:t>薬局の従事者が患者宅等に届けた場合</w:t>
      </w:r>
      <w:bookmarkEnd w:id="0"/>
      <w:r w:rsidRPr="003D44B7">
        <w:rPr>
          <w:rFonts w:eastAsiaTheme="minorHAnsi" w:cs="MS-Mincho" w:hint="eastAsia"/>
          <w:kern w:val="0"/>
          <w:sz w:val="22"/>
        </w:rPr>
        <w:t>は交通費等の実費額と</w:t>
      </w:r>
      <w:r w:rsidR="003241F4" w:rsidRPr="003D44B7">
        <w:rPr>
          <w:rFonts w:eastAsiaTheme="minorHAnsi" w:cs="MS-Mincho" w:hint="eastAsia"/>
          <w:kern w:val="0"/>
          <w:sz w:val="22"/>
        </w:rPr>
        <w:t>て、</w:t>
      </w:r>
      <w:r w:rsidR="003241F4" w:rsidRPr="003D44B7">
        <w:rPr>
          <w:rFonts w:ascii="ＭＳ Ｐゴシック" w:eastAsia="ＭＳ Ｐゴシック" w:hAnsi="ＭＳ Ｐゴシック" w:cs="MS-Mincho" w:hint="eastAsia"/>
          <w:b/>
          <w:bCs/>
          <w:kern w:val="0"/>
          <w:sz w:val="22"/>
        </w:rPr>
        <w:t>距離を問わず300円/件</w:t>
      </w:r>
      <w:r w:rsidR="00BC1319">
        <w:rPr>
          <w:rFonts w:ascii="ＭＳ Ｐゴシック" w:eastAsia="ＭＳ Ｐゴシック" w:hAnsi="ＭＳ Ｐゴシック" w:cs="MS-Mincho" w:hint="eastAsia"/>
          <w:b/>
          <w:bCs/>
          <w:kern w:val="0"/>
          <w:sz w:val="22"/>
        </w:rPr>
        <w:t>→</w:t>
      </w:r>
      <w:r w:rsidR="00BC1319" w:rsidRPr="00D12176">
        <w:rPr>
          <w:rFonts w:ascii="ＭＳ Ｐゴシック" w:eastAsia="ＭＳ Ｐゴシック" w:hAnsi="ＭＳ Ｐゴシック" w:cs="MS-Mincho" w:hint="eastAsia"/>
          <w:b/>
          <w:bCs/>
          <w:kern w:val="0"/>
          <w:sz w:val="22"/>
          <w:highlight w:val="lightGray"/>
        </w:rPr>
        <w:t>500円/件</w:t>
      </w:r>
      <w:r w:rsidR="00BC1319">
        <w:rPr>
          <w:rFonts w:ascii="ＭＳ Ｐゴシック" w:eastAsia="ＭＳ Ｐゴシック" w:hAnsi="ＭＳ Ｐゴシック" w:cs="MS-Mincho" w:hint="eastAsia"/>
          <w:b/>
          <w:bCs/>
          <w:kern w:val="0"/>
          <w:sz w:val="22"/>
        </w:rPr>
        <w:t>に変更になります。</w:t>
      </w:r>
    </w:p>
    <w:p w14:paraId="716E93A6" w14:textId="357FDD9C" w:rsidR="00514196" w:rsidRPr="003D44B7" w:rsidRDefault="00514196" w:rsidP="006B76C1">
      <w:pPr>
        <w:autoSpaceDE w:val="0"/>
        <w:autoSpaceDN w:val="0"/>
        <w:adjustRightInd w:val="0"/>
        <w:spacing w:line="280" w:lineRule="exact"/>
        <w:ind w:left="220" w:hangingChars="100" w:hanging="220"/>
        <w:jc w:val="left"/>
        <w:rPr>
          <w:rFonts w:ascii="ＭＳ Ｐゴシック" w:eastAsia="ＭＳ Ｐゴシック" w:hAnsi="ＭＳ Ｐゴシック" w:cs="MS-Mincho"/>
          <w:b/>
          <w:bCs/>
          <w:kern w:val="0"/>
          <w:sz w:val="22"/>
        </w:rPr>
      </w:pPr>
      <w:r w:rsidRPr="003D44B7">
        <w:rPr>
          <w:rFonts w:eastAsiaTheme="minorHAnsi" w:cs="MS-Mincho" w:hint="eastAsia"/>
          <w:kern w:val="0"/>
          <w:sz w:val="22"/>
        </w:rPr>
        <w:t xml:space="preserve">　</w:t>
      </w:r>
      <w:r w:rsidRPr="003D44B7">
        <w:rPr>
          <w:rFonts w:ascii="ＭＳ Ｐゴシック" w:eastAsia="ＭＳ Ｐゴシック" w:hAnsi="ＭＳ Ｐゴシック" w:cs="MS-Mincho" w:hint="eastAsia"/>
          <w:b/>
          <w:bCs/>
          <w:kern w:val="0"/>
          <w:sz w:val="22"/>
        </w:rPr>
        <w:t>患者負担分（200円）は、薬局が患者から徴収してください。</w:t>
      </w:r>
    </w:p>
    <w:p w14:paraId="2F97AAB8" w14:textId="77777777" w:rsidR="00EF17E9" w:rsidRPr="003D44B7" w:rsidRDefault="00EF17E9" w:rsidP="00BC1319">
      <w:pPr>
        <w:autoSpaceDE w:val="0"/>
        <w:autoSpaceDN w:val="0"/>
        <w:adjustRightInd w:val="0"/>
        <w:spacing w:line="280" w:lineRule="exact"/>
        <w:jc w:val="left"/>
        <w:rPr>
          <w:rFonts w:eastAsiaTheme="minorHAnsi" w:cs="MS-Mincho"/>
          <w:kern w:val="0"/>
          <w:sz w:val="22"/>
        </w:rPr>
      </w:pPr>
    </w:p>
    <w:p w14:paraId="694ADA81" w14:textId="05532ACC" w:rsidR="00972516" w:rsidRPr="00C4145E" w:rsidRDefault="00C4145E" w:rsidP="00C4145E">
      <w:pPr>
        <w:autoSpaceDE w:val="0"/>
        <w:autoSpaceDN w:val="0"/>
        <w:adjustRightInd w:val="0"/>
        <w:spacing w:line="280" w:lineRule="exact"/>
        <w:jc w:val="left"/>
        <w:rPr>
          <w:rFonts w:eastAsiaTheme="minorHAnsi" w:cs="MS-Gothic"/>
          <w:kern w:val="0"/>
          <w:sz w:val="22"/>
        </w:rPr>
      </w:pPr>
      <w:r w:rsidRPr="00C4145E">
        <w:rPr>
          <w:rFonts w:eastAsiaTheme="minorHAnsi" w:cs="MS-Gothic" w:hint="eastAsia"/>
          <w:kern w:val="0"/>
          <w:sz w:val="22"/>
        </w:rPr>
        <w:t>（２）</w:t>
      </w:r>
      <w:r w:rsidR="00CA71DA" w:rsidRPr="00C4145E">
        <w:rPr>
          <w:rFonts w:eastAsiaTheme="minorHAnsi" w:cs="MS-Gothic" w:hint="eastAsia"/>
          <w:kern w:val="0"/>
          <w:sz w:val="22"/>
        </w:rPr>
        <w:t>実施状況の</w:t>
      </w:r>
      <w:r w:rsidR="00AF19A4" w:rsidRPr="00C4145E">
        <w:rPr>
          <w:rFonts w:eastAsiaTheme="minorHAnsi" w:cs="MS-Gothic" w:hint="eastAsia"/>
          <w:kern w:val="0"/>
          <w:sz w:val="22"/>
        </w:rPr>
        <w:t>報告、</w:t>
      </w:r>
      <w:r w:rsidR="00972516" w:rsidRPr="00C4145E">
        <w:rPr>
          <w:rFonts w:eastAsiaTheme="minorHAnsi" w:cs="MS-Gothic" w:hint="eastAsia"/>
          <w:kern w:val="0"/>
          <w:sz w:val="22"/>
        </w:rPr>
        <w:t>請求に係る手続</w:t>
      </w:r>
    </w:p>
    <w:p w14:paraId="4713B97F" w14:textId="4FFDE040" w:rsidR="00C62047" w:rsidRPr="00B07526" w:rsidRDefault="008F6507" w:rsidP="00B07526">
      <w:pPr>
        <w:pStyle w:val="a3"/>
        <w:autoSpaceDE w:val="0"/>
        <w:autoSpaceDN w:val="0"/>
        <w:adjustRightInd w:val="0"/>
        <w:spacing w:line="280" w:lineRule="exact"/>
        <w:ind w:leftChars="0" w:left="220" w:hangingChars="100" w:hanging="220"/>
        <w:jc w:val="left"/>
        <w:rPr>
          <w:rFonts w:eastAsiaTheme="minorHAnsi" w:cs="MS-Gothic" w:hint="eastAsia"/>
          <w:kern w:val="0"/>
          <w:sz w:val="22"/>
        </w:rPr>
      </w:pPr>
      <w:r>
        <w:rPr>
          <w:rFonts w:eastAsiaTheme="minorHAnsi" w:cs="MS-Gothic" w:hint="eastAsia"/>
          <w:kern w:val="0"/>
          <w:sz w:val="22"/>
        </w:rPr>
        <w:t>・</w:t>
      </w:r>
      <w:r w:rsidRPr="008F6507">
        <w:rPr>
          <w:rFonts w:eastAsiaTheme="minorHAnsi" w:cs="MS-Gothic"/>
          <w:kern w:val="0"/>
          <w:sz w:val="22"/>
        </w:rPr>
        <w:t>県薬への報告は８月報告分（7月請求分）から、変更後の金額で提出してください</w:t>
      </w:r>
      <w:r>
        <w:rPr>
          <w:rFonts w:eastAsiaTheme="minorHAnsi" w:cs="MS-Gothic" w:hint="eastAsia"/>
          <w:kern w:val="0"/>
          <w:sz w:val="22"/>
        </w:rPr>
        <w:t>。</w:t>
      </w:r>
      <w:r w:rsidR="00C62047">
        <w:rPr>
          <w:rFonts w:eastAsiaTheme="minorHAnsi" w:cs="MS-Gothic" w:hint="eastAsia"/>
          <w:kern w:val="0"/>
          <w:sz w:val="22"/>
        </w:rPr>
        <w:t>請求額</w:t>
      </w:r>
      <w:r w:rsidR="006A2A91">
        <w:rPr>
          <w:rFonts w:eastAsiaTheme="minorHAnsi" w:cs="MS-Gothic"/>
          <w:kern w:val="0"/>
          <w:sz w:val="22"/>
        </w:rPr>
        <w:t>変更に伴って、実施状況の一覧（Excelファイル）も変更になります。</w:t>
      </w:r>
      <w:r w:rsidR="006A2A91" w:rsidRPr="006A2A91">
        <w:rPr>
          <w:rFonts w:eastAsiaTheme="minorHAnsi" w:cs="MS-Gothic"/>
          <w:kern w:val="0"/>
          <w:sz w:val="22"/>
        </w:rPr>
        <w:t>そのため、</w:t>
      </w:r>
      <w:r w:rsidR="006A2A91">
        <w:rPr>
          <w:rFonts w:eastAsiaTheme="minorHAnsi" w:cs="MS-Gothic" w:hint="eastAsia"/>
          <w:kern w:val="0"/>
          <w:sz w:val="22"/>
        </w:rPr>
        <w:t>最</w:t>
      </w:r>
      <w:r w:rsidR="006A2A91" w:rsidRPr="006A2A91">
        <w:rPr>
          <w:rFonts w:eastAsiaTheme="minorHAnsi" w:cs="MS-Gothic"/>
          <w:kern w:val="0"/>
          <w:sz w:val="22"/>
        </w:rPr>
        <w:t>新版の実施</w:t>
      </w:r>
      <w:r w:rsidR="00C62047">
        <w:rPr>
          <w:rFonts w:eastAsiaTheme="minorHAnsi" w:cs="MS-Gothic" w:hint="eastAsia"/>
          <w:kern w:val="0"/>
          <w:sz w:val="22"/>
        </w:rPr>
        <w:t xml:space="preserve">　</w:t>
      </w:r>
      <w:r w:rsidR="006A2A91" w:rsidRPr="006A2A91">
        <w:rPr>
          <w:rFonts w:eastAsiaTheme="minorHAnsi" w:cs="MS-Gothic"/>
          <w:kern w:val="0"/>
          <w:sz w:val="22"/>
        </w:rPr>
        <w:t>状況の一覧</w:t>
      </w:r>
      <w:r w:rsidR="00C4145E">
        <w:rPr>
          <w:rFonts w:eastAsiaTheme="minorHAnsi" w:cs="MS-Gothic" w:hint="eastAsia"/>
          <w:kern w:val="0"/>
          <w:sz w:val="22"/>
        </w:rPr>
        <w:t>(Ver.2)</w:t>
      </w:r>
      <w:r w:rsidR="006A2A91" w:rsidRPr="006A2A91">
        <w:rPr>
          <w:rFonts w:eastAsiaTheme="minorHAnsi" w:cs="MS-Gothic"/>
          <w:kern w:val="0"/>
          <w:sz w:val="22"/>
        </w:rPr>
        <w:t>（Excelファイル）を三重県薬剤師会HPよりダウンロード</w:t>
      </w:r>
      <w:r w:rsidR="006A2A91">
        <w:rPr>
          <w:rFonts w:eastAsiaTheme="minorHAnsi" w:cs="MS-Gothic" w:hint="eastAsia"/>
          <w:kern w:val="0"/>
          <w:sz w:val="22"/>
        </w:rPr>
        <w:t>して</w:t>
      </w:r>
      <w:r w:rsidR="006A2A91" w:rsidRPr="00C62047">
        <w:rPr>
          <w:rFonts w:eastAsiaTheme="minorHAnsi" w:cs="MS-Gothic"/>
          <w:kern w:val="0"/>
          <w:sz w:val="22"/>
        </w:rPr>
        <w:t>使用するようにしてください。</w:t>
      </w:r>
    </w:p>
    <w:p w14:paraId="347D72F5" w14:textId="4A3C3B86" w:rsidR="008F6507" w:rsidRDefault="00C62047" w:rsidP="00C62047">
      <w:pPr>
        <w:autoSpaceDE w:val="0"/>
        <w:autoSpaceDN w:val="0"/>
        <w:adjustRightInd w:val="0"/>
        <w:spacing w:line="280" w:lineRule="exact"/>
        <w:jc w:val="left"/>
        <w:rPr>
          <w:rFonts w:eastAsiaTheme="minorHAnsi" w:cs="MS-Gothic"/>
          <w:kern w:val="0"/>
          <w:sz w:val="22"/>
        </w:rPr>
      </w:pPr>
      <w:r>
        <w:rPr>
          <w:rFonts w:eastAsiaTheme="minorHAnsi" w:cs="MS-Gothic" w:hint="eastAsia"/>
          <w:kern w:val="0"/>
          <w:sz w:val="22"/>
        </w:rPr>
        <w:t>・手書きで提出する場合は、変更後の請求金額を記載してください。</w:t>
      </w:r>
    </w:p>
    <w:p w14:paraId="03C4708E" w14:textId="77777777" w:rsidR="00C4145E" w:rsidRPr="008F6507" w:rsidRDefault="00C4145E" w:rsidP="00C4145E">
      <w:pPr>
        <w:autoSpaceDE w:val="0"/>
        <w:autoSpaceDN w:val="0"/>
        <w:adjustRightInd w:val="0"/>
        <w:spacing w:line="100" w:lineRule="exact"/>
        <w:jc w:val="left"/>
        <w:rPr>
          <w:rFonts w:eastAsiaTheme="minorHAnsi" w:cs="MS-Gothic"/>
          <w:kern w:val="0"/>
          <w:sz w:val="22"/>
        </w:rPr>
      </w:pPr>
    </w:p>
    <w:p w14:paraId="240466E1" w14:textId="77777777" w:rsidR="00C4145E" w:rsidRDefault="00BC1319" w:rsidP="00C62047">
      <w:pPr>
        <w:autoSpaceDE w:val="0"/>
        <w:autoSpaceDN w:val="0"/>
        <w:adjustRightInd w:val="0"/>
        <w:spacing w:line="280" w:lineRule="exact"/>
        <w:jc w:val="left"/>
        <w:rPr>
          <w:rFonts w:eastAsiaTheme="minorHAnsi" w:cs="MS-Gothic"/>
          <w:kern w:val="0"/>
          <w:sz w:val="22"/>
        </w:rPr>
      </w:pPr>
      <w:r>
        <w:rPr>
          <w:rFonts w:eastAsiaTheme="minorHAnsi" w:cs="MS-Gothic" w:hint="eastAsia"/>
          <w:kern w:val="0"/>
          <w:sz w:val="22"/>
        </w:rPr>
        <w:t>・７月報告分（6月請求分）までの</w:t>
      </w:r>
      <w:r w:rsidR="008F6507">
        <w:rPr>
          <w:rFonts w:eastAsiaTheme="minorHAnsi" w:cs="MS-Gothic" w:hint="eastAsia"/>
          <w:kern w:val="0"/>
          <w:sz w:val="22"/>
        </w:rPr>
        <w:t>実施状況一覧については</w:t>
      </w:r>
      <w:r w:rsidR="00C4145E">
        <w:rPr>
          <w:rFonts w:eastAsiaTheme="minorHAnsi" w:cs="MS-Gothic" w:hint="eastAsia"/>
          <w:kern w:val="0"/>
          <w:sz w:val="22"/>
        </w:rPr>
        <w:t>事務局側で修正しますので</w:t>
      </w:r>
      <w:r w:rsidR="008F6507">
        <w:rPr>
          <w:rFonts w:eastAsiaTheme="minorHAnsi" w:cs="MS-Gothic" w:hint="eastAsia"/>
          <w:kern w:val="0"/>
          <w:sz w:val="22"/>
        </w:rPr>
        <w:t>再度提出</w:t>
      </w:r>
    </w:p>
    <w:p w14:paraId="35D92707" w14:textId="03F43259" w:rsidR="008F6507" w:rsidRDefault="00C4145E" w:rsidP="00C4145E">
      <w:pPr>
        <w:autoSpaceDE w:val="0"/>
        <w:autoSpaceDN w:val="0"/>
        <w:adjustRightInd w:val="0"/>
        <w:spacing w:line="280" w:lineRule="exact"/>
        <w:jc w:val="left"/>
        <w:rPr>
          <w:rFonts w:eastAsiaTheme="minorHAnsi" w:cs="MS-Gothic"/>
          <w:kern w:val="0"/>
          <w:sz w:val="22"/>
        </w:rPr>
      </w:pPr>
      <w:r>
        <w:rPr>
          <w:rFonts w:eastAsiaTheme="minorHAnsi" w:cs="MS-Gothic" w:hint="eastAsia"/>
          <w:kern w:val="0"/>
          <w:sz w:val="22"/>
        </w:rPr>
        <w:t xml:space="preserve">　しなおす</w:t>
      </w:r>
      <w:r w:rsidR="008F6507" w:rsidRPr="00C62047">
        <w:rPr>
          <w:rFonts w:eastAsiaTheme="minorHAnsi" w:cs="MS-Gothic" w:hint="eastAsia"/>
          <w:kern w:val="0"/>
          <w:sz w:val="22"/>
          <w:u w:val="single"/>
        </w:rPr>
        <w:t>必要はありません</w:t>
      </w:r>
      <w:r w:rsidR="00C62047">
        <w:rPr>
          <w:rFonts w:eastAsiaTheme="minorHAnsi" w:cs="MS-Gothic" w:hint="eastAsia"/>
          <w:kern w:val="0"/>
          <w:sz w:val="22"/>
          <w:u w:val="single"/>
        </w:rPr>
        <w:t>。</w:t>
      </w:r>
    </w:p>
    <w:p w14:paraId="1727EEF2" w14:textId="77777777" w:rsidR="00B26B35" w:rsidRDefault="00B26B35" w:rsidP="006B76C1">
      <w:pPr>
        <w:autoSpaceDE w:val="0"/>
        <w:autoSpaceDN w:val="0"/>
        <w:adjustRightInd w:val="0"/>
        <w:spacing w:line="280" w:lineRule="exact"/>
        <w:jc w:val="left"/>
        <w:rPr>
          <w:rFonts w:eastAsiaTheme="minorHAnsi" w:cs="MS-Gothic"/>
          <w:kern w:val="0"/>
          <w:sz w:val="22"/>
        </w:rPr>
      </w:pPr>
    </w:p>
    <w:p w14:paraId="6D66B5EE" w14:textId="77777777" w:rsidR="00DD5C49" w:rsidRDefault="00DD5C49" w:rsidP="006B76C1">
      <w:pPr>
        <w:autoSpaceDE w:val="0"/>
        <w:autoSpaceDN w:val="0"/>
        <w:adjustRightInd w:val="0"/>
        <w:spacing w:line="280" w:lineRule="exact"/>
        <w:jc w:val="left"/>
        <w:rPr>
          <w:rFonts w:eastAsiaTheme="minorHAnsi" w:cs="MS-Gothic"/>
          <w:kern w:val="0"/>
          <w:sz w:val="22"/>
        </w:rPr>
      </w:pPr>
    </w:p>
    <w:p w14:paraId="7960A9FC" w14:textId="77777777" w:rsidR="00DD5C49" w:rsidRDefault="00DD5C49" w:rsidP="006B76C1">
      <w:pPr>
        <w:autoSpaceDE w:val="0"/>
        <w:autoSpaceDN w:val="0"/>
        <w:adjustRightInd w:val="0"/>
        <w:spacing w:line="280" w:lineRule="exact"/>
        <w:jc w:val="left"/>
        <w:rPr>
          <w:rFonts w:eastAsiaTheme="minorHAnsi" w:cs="MS-Gothic"/>
          <w:kern w:val="0"/>
          <w:sz w:val="22"/>
        </w:rPr>
      </w:pPr>
    </w:p>
    <w:p w14:paraId="0B87C1A6" w14:textId="185E6BF7" w:rsidR="006233E6" w:rsidRPr="003D44B7" w:rsidRDefault="006B76C1" w:rsidP="006B76C1">
      <w:pPr>
        <w:autoSpaceDE w:val="0"/>
        <w:autoSpaceDN w:val="0"/>
        <w:adjustRightInd w:val="0"/>
        <w:spacing w:line="280" w:lineRule="exact"/>
        <w:jc w:val="left"/>
        <w:rPr>
          <w:rFonts w:eastAsiaTheme="minorHAnsi" w:cs="MS-Gothic"/>
          <w:kern w:val="0"/>
          <w:sz w:val="22"/>
        </w:rPr>
      </w:pPr>
      <w:r w:rsidRPr="003D44B7">
        <w:rPr>
          <w:rFonts w:eastAsiaTheme="minorHAnsi" w:cs="MS-Gothic" w:hint="eastAsia"/>
          <w:noProof/>
          <w:kern w:val="0"/>
          <w:sz w:val="22"/>
        </w:rPr>
        <mc:AlternateContent>
          <mc:Choice Requires="wps">
            <w:drawing>
              <wp:anchor distT="0" distB="0" distL="114300" distR="114300" simplePos="0" relativeHeight="251659264" behindDoc="0" locked="0" layoutInCell="1" allowOverlap="1" wp14:anchorId="4041880F" wp14:editId="17C14608">
                <wp:simplePos x="0" y="0"/>
                <wp:positionH relativeFrom="column">
                  <wp:posOffset>1556385</wp:posOffset>
                </wp:positionH>
                <wp:positionV relativeFrom="paragraph">
                  <wp:posOffset>148591</wp:posOffset>
                </wp:positionV>
                <wp:extent cx="435292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352925" cy="5524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465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2.55pt;margin-top:11.7pt;width:342.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" strokecolor="black [3213]">
                <v:stroke joinstyle="miter"/>
              </v:shape>
            </w:pict>
          </mc:Fallback>
        </mc:AlternateContent>
      </w:r>
    </w:p>
    <w:p w14:paraId="53744648" w14:textId="5202244A" w:rsidR="006233E6" w:rsidRPr="003D44B7" w:rsidRDefault="006233E6" w:rsidP="006B76C1">
      <w:pPr>
        <w:autoSpaceDE w:val="0"/>
        <w:autoSpaceDN w:val="0"/>
        <w:adjustRightInd w:val="0"/>
        <w:spacing w:line="280" w:lineRule="exact"/>
        <w:ind w:leftChars="50" w:left="325" w:hangingChars="100" w:hanging="220"/>
        <w:jc w:val="left"/>
        <w:rPr>
          <w:rFonts w:eastAsiaTheme="minorHAnsi" w:cs="MS-Gothic"/>
          <w:kern w:val="0"/>
          <w:sz w:val="22"/>
        </w:rPr>
      </w:pPr>
      <w:r w:rsidRPr="003D44B7">
        <w:rPr>
          <w:rFonts w:eastAsiaTheme="minorHAnsi" w:cs="MS-Gothic" w:hint="eastAsia"/>
          <w:kern w:val="0"/>
          <w:sz w:val="22"/>
        </w:rPr>
        <w:t xml:space="preserve">　　　　　　　　　　　　問い合わせ先</w:t>
      </w:r>
    </w:p>
    <w:p w14:paraId="3891A42F" w14:textId="45438693" w:rsidR="006233E6" w:rsidRPr="003D44B7" w:rsidRDefault="006233E6" w:rsidP="006B76C1">
      <w:pPr>
        <w:autoSpaceDE w:val="0"/>
        <w:autoSpaceDN w:val="0"/>
        <w:adjustRightInd w:val="0"/>
        <w:spacing w:line="280" w:lineRule="exact"/>
        <w:ind w:leftChars="50" w:left="325" w:hangingChars="100" w:hanging="220"/>
        <w:jc w:val="left"/>
        <w:rPr>
          <w:rFonts w:eastAsiaTheme="minorHAnsi" w:cs="MS-Gothic"/>
          <w:kern w:val="0"/>
          <w:sz w:val="22"/>
        </w:rPr>
      </w:pPr>
      <w:r w:rsidRPr="003D44B7">
        <w:rPr>
          <w:rFonts w:eastAsiaTheme="minorHAnsi" w:cs="MS-Gothic" w:hint="eastAsia"/>
          <w:kern w:val="0"/>
          <w:sz w:val="22"/>
        </w:rPr>
        <w:t xml:space="preserve">　　　　　　　　　　　　一般社団法人三重県薬剤師会　薬事情報センター　高村、大川</w:t>
      </w:r>
    </w:p>
    <w:p w14:paraId="04E5AEEE" w14:textId="35E89203" w:rsidR="00B84AA7" w:rsidRPr="00F0068E" w:rsidRDefault="006233E6" w:rsidP="006B76C1">
      <w:pPr>
        <w:autoSpaceDE w:val="0"/>
        <w:autoSpaceDN w:val="0"/>
        <w:adjustRightInd w:val="0"/>
        <w:spacing w:line="280" w:lineRule="exact"/>
        <w:ind w:leftChars="50" w:left="325" w:hangingChars="100" w:hanging="220"/>
        <w:jc w:val="left"/>
        <w:rPr>
          <w:rFonts w:ascii="MS-Gothic" w:eastAsia="MS-Gothic" w:cs="MS-Gothic"/>
          <w:kern w:val="0"/>
          <w:sz w:val="24"/>
          <w:szCs w:val="24"/>
        </w:rPr>
      </w:pPr>
      <w:r w:rsidRPr="003D44B7">
        <w:rPr>
          <w:rFonts w:eastAsiaTheme="minorHAnsi" w:cs="MS-Gothic" w:hint="eastAsia"/>
          <w:kern w:val="0"/>
          <w:sz w:val="22"/>
        </w:rPr>
        <w:t xml:space="preserve">　　　　　　　　　　　　　電話：059-228-5</w:t>
      </w:r>
      <w:r w:rsidRPr="003D44B7">
        <w:rPr>
          <w:rFonts w:ascii="MS-Gothic" w:eastAsia="MS-Gothic" w:cs="MS-Gothic" w:hint="eastAsia"/>
          <w:kern w:val="0"/>
          <w:sz w:val="22"/>
        </w:rPr>
        <w:t>995</w:t>
      </w:r>
      <w:r w:rsidR="00F0068E" w:rsidRPr="003D44B7">
        <w:rPr>
          <w:rFonts w:ascii="MS-Gothic" w:eastAsia="MS-Gothic" w:cs="MS-Gothic" w:hint="eastAsia"/>
          <w:kern w:val="0"/>
          <w:sz w:val="22"/>
        </w:rPr>
        <w:t xml:space="preserve">　　</w:t>
      </w:r>
      <w:r w:rsidRPr="00A10499">
        <w:rPr>
          <w:rFonts w:eastAsiaTheme="minorHAnsi" w:cs="MS-Gothic" w:hint="eastAsia"/>
          <w:kern w:val="0"/>
          <w:sz w:val="22"/>
        </w:rPr>
        <w:t>FAX：059-225-4728</w:t>
      </w:r>
    </w:p>
    <w:sectPr w:rsidR="00B84AA7" w:rsidRPr="00F0068E" w:rsidSect="003D1E43">
      <w:pgSz w:w="11906" w:h="16838"/>
      <w:pgMar w:top="851"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9BFBD" w14:textId="77777777" w:rsidR="00F00BD2" w:rsidRDefault="00F00BD2" w:rsidP="00721FEB">
      <w:r>
        <w:separator/>
      </w:r>
    </w:p>
  </w:endnote>
  <w:endnote w:type="continuationSeparator" w:id="0">
    <w:p w14:paraId="184B3360" w14:textId="77777777" w:rsidR="00F00BD2" w:rsidRDefault="00F00BD2" w:rsidP="0072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E41E2" w14:textId="77777777" w:rsidR="00F00BD2" w:rsidRDefault="00F00BD2" w:rsidP="00721FEB">
      <w:r>
        <w:separator/>
      </w:r>
    </w:p>
  </w:footnote>
  <w:footnote w:type="continuationSeparator" w:id="0">
    <w:p w14:paraId="7D92E41B" w14:textId="77777777" w:rsidR="00F00BD2" w:rsidRDefault="00F00BD2" w:rsidP="0072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02F74"/>
    <w:multiLevelType w:val="hybridMultilevel"/>
    <w:tmpl w:val="F82A0D02"/>
    <w:lvl w:ilvl="0" w:tplc="4110744C">
      <w:numFmt w:val="bullet"/>
      <w:lvlText w:val="●"/>
      <w:lvlJc w:val="left"/>
      <w:pPr>
        <w:ind w:left="360" w:hanging="360"/>
      </w:pPr>
      <w:rPr>
        <w:rFonts w:ascii="MS-Mincho" w:eastAsia="MS-Mincho" w:hAnsiTheme="minorHAnsi" w:cs="MS-Mincho"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42"/>
    <w:rsid w:val="00022604"/>
    <w:rsid w:val="0004220D"/>
    <w:rsid w:val="00061DBC"/>
    <w:rsid w:val="000834C5"/>
    <w:rsid w:val="00087EC5"/>
    <w:rsid w:val="000F6975"/>
    <w:rsid w:val="00105F5D"/>
    <w:rsid w:val="0012208B"/>
    <w:rsid w:val="00137B65"/>
    <w:rsid w:val="00185737"/>
    <w:rsid w:val="00187DA3"/>
    <w:rsid w:val="001D1516"/>
    <w:rsid w:val="001F6921"/>
    <w:rsid w:val="00250478"/>
    <w:rsid w:val="00292CD8"/>
    <w:rsid w:val="002A495C"/>
    <w:rsid w:val="002A79F6"/>
    <w:rsid w:val="002B5C7D"/>
    <w:rsid w:val="002F046F"/>
    <w:rsid w:val="003241F4"/>
    <w:rsid w:val="003624A8"/>
    <w:rsid w:val="00376E21"/>
    <w:rsid w:val="00381DCB"/>
    <w:rsid w:val="003822A1"/>
    <w:rsid w:val="003A4CDD"/>
    <w:rsid w:val="003D1C33"/>
    <w:rsid w:val="003D1E43"/>
    <w:rsid w:val="003D44B7"/>
    <w:rsid w:val="003D62D3"/>
    <w:rsid w:val="00480157"/>
    <w:rsid w:val="004C1E9F"/>
    <w:rsid w:val="004E7877"/>
    <w:rsid w:val="00510B4E"/>
    <w:rsid w:val="00514196"/>
    <w:rsid w:val="005504CB"/>
    <w:rsid w:val="005C3A4F"/>
    <w:rsid w:val="00600C42"/>
    <w:rsid w:val="00605CFA"/>
    <w:rsid w:val="006233E6"/>
    <w:rsid w:val="006505A2"/>
    <w:rsid w:val="006A2A91"/>
    <w:rsid w:val="006B76C1"/>
    <w:rsid w:val="006E3FC9"/>
    <w:rsid w:val="007034FC"/>
    <w:rsid w:val="00721FEB"/>
    <w:rsid w:val="007923A8"/>
    <w:rsid w:val="007C233C"/>
    <w:rsid w:val="007D3927"/>
    <w:rsid w:val="007E2782"/>
    <w:rsid w:val="007E552D"/>
    <w:rsid w:val="007F5647"/>
    <w:rsid w:val="00801EC5"/>
    <w:rsid w:val="008828C9"/>
    <w:rsid w:val="008A6621"/>
    <w:rsid w:val="008F6507"/>
    <w:rsid w:val="00922FA4"/>
    <w:rsid w:val="009376E9"/>
    <w:rsid w:val="00960AC5"/>
    <w:rsid w:val="00972516"/>
    <w:rsid w:val="0098582B"/>
    <w:rsid w:val="00991BBE"/>
    <w:rsid w:val="00A00D23"/>
    <w:rsid w:val="00A10499"/>
    <w:rsid w:val="00A166DF"/>
    <w:rsid w:val="00AA4B50"/>
    <w:rsid w:val="00AF19A4"/>
    <w:rsid w:val="00AF71EE"/>
    <w:rsid w:val="00B07526"/>
    <w:rsid w:val="00B26B35"/>
    <w:rsid w:val="00B34E04"/>
    <w:rsid w:val="00B41B4B"/>
    <w:rsid w:val="00B542B2"/>
    <w:rsid w:val="00B84AA7"/>
    <w:rsid w:val="00BA4EC8"/>
    <w:rsid w:val="00BA7837"/>
    <w:rsid w:val="00BC1319"/>
    <w:rsid w:val="00BD3D3C"/>
    <w:rsid w:val="00C10355"/>
    <w:rsid w:val="00C278C1"/>
    <w:rsid w:val="00C33BEC"/>
    <w:rsid w:val="00C4145E"/>
    <w:rsid w:val="00C5044D"/>
    <w:rsid w:val="00C51AD1"/>
    <w:rsid w:val="00C62047"/>
    <w:rsid w:val="00C711AB"/>
    <w:rsid w:val="00CA71DA"/>
    <w:rsid w:val="00CB1502"/>
    <w:rsid w:val="00CD34A5"/>
    <w:rsid w:val="00CF6F39"/>
    <w:rsid w:val="00D02BD2"/>
    <w:rsid w:val="00D12176"/>
    <w:rsid w:val="00D17C10"/>
    <w:rsid w:val="00D37E14"/>
    <w:rsid w:val="00D70B9C"/>
    <w:rsid w:val="00D96D68"/>
    <w:rsid w:val="00DD5C49"/>
    <w:rsid w:val="00E03376"/>
    <w:rsid w:val="00E477C4"/>
    <w:rsid w:val="00E72034"/>
    <w:rsid w:val="00EC2C70"/>
    <w:rsid w:val="00EF17E9"/>
    <w:rsid w:val="00EF35A5"/>
    <w:rsid w:val="00EF7E34"/>
    <w:rsid w:val="00F0068E"/>
    <w:rsid w:val="00F00BD2"/>
    <w:rsid w:val="00F026F6"/>
    <w:rsid w:val="00F56BB9"/>
    <w:rsid w:val="00F651EC"/>
    <w:rsid w:val="00FB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4D758"/>
  <w15:chartTrackingRefBased/>
  <w15:docId w15:val="{C55FECF2-9233-45D1-ABF2-9386A6E64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157"/>
    <w:pPr>
      <w:ind w:leftChars="400" w:left="840"/>
    </w:pPr>
  </w:style>
  <w:style w:type="table" w:styleId="a4">
    <w:name w:val="Table Grid"/>
    <w:basedOn w:val="a1"/>
    <w:uiPriority w:val="39"/>
    <w:rsid w:val="00083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1FEB"/>
    <w:pPr>
      <w:tabs>
        <w:tab w:val="center" w:pos="4252"/>
        <w:tab w:val="right" w:pos="8504"/>
      </w:tabs>
      <w:snapToGrid w:val="0"/>
    </w:pPr>
  </w:style>
  <w:style w:type="character" w:customStyle="1" w:styleId="a6">
    <w:name w:val="ヘッダー (文字)"/>
    <w:basedOn w:val="a0"/>
    <w:link w:val="a5"/>
    <w:uiPriority w:val="99"/>
    <w:rsid w:val="00721FEB"/>
  </w:style>
  <w:style w:type="paragraph" w:styleId="a7">
    <w:name w:val="footer"/>
    <w:basedOn w:val="a"/>
    <w:link w:val="a8"/>
    <w:uiPriority w:val="99"/>
    <w:unhideWhenUsed/>
    <w:rsid w:val="00721FEB"/>
    <w:pPr>
      <w:tabs>
        <w:tab w:val="center" w:pos="4252"/>
        <w:tab w:val="right" w:pos="8504"/>
      </w:tabs>
      <w:snapToGrid w:val="0"/>
    </w:pPr>
  </w:style>
  <w:style w:type="character" w:customStyle="1" w:styleId="a8">
    <w:name w:val="フッター (文字)"/>
    <w:basedOn w:val="a0"/>
    <w:link w:val="a7"/>
    <w:uiPriority w:val="99"/>
    <w:rsid w:val="0072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 高村</dc:creator>
  <cp:keywords/>
  <dc:description/>
  <cp:lastModifiedBy>康 高村</cp:lastModifiedBy>
  <cp:revision>2</cp:revision>
  <cp:lastPrinted>2020-07-28T00:11:00Z</cp:lastPrinted>
  <dcterms:created xsi:type="dcterms:W3CDTF">2020-07-28T00:13:00Z</dcterms:created>
  <dcterms:modified xsi:type="dcterms:W3CDTF">2020-07-28T00:13:00Z</dcterms:modified>
</cp:coreProperties>
</file>